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4DFE9" w14:textId="4644D473" w:rsidR="0053245E" w:rsidRDefault="00C312B0" w:rsidP="00967786">
      <w:pPr>
        <w:jc w:val="center"/>
      </w:pPr>
      <w:r w:rsidRPr="00C312B0">
        <w:rPr>
          <w:b/>
          <w:bCs/>
        </w:rPr>
        <w:t>ΚΥΡΙΑΚΗ Κ΄(ΤΟΥ ΑΠΟΣΤΟΛΟΥ ΚΑΙ ΕΥΑΓΓΕΛΙΣΤΟΥ ΛΟΥΚΑ)</w:t>
      </w:r>
      <w:r>
        <w:t xml:space="preserve"> (18-10-2026)</w:t>
      </w:r>
    </w:p>
    <w:p w14:paraId="22BDAA6C" w14:textId="77777777" w:rsidR="00967786" w:rsidRDefault="00967786" w:rsidP="00967786">
      <w:pPr>
        <w:jc w:val="center"/>
      </w:pPr>
    </w:p>
    <w:p w14:paraId="5F13F411" w14:textId="5CE240A7" w:rsidR="00967786" w:rsidRDefault="00967786" w:rsidP="00967786">
      <w:r>
        <w:t>Αγαπητοί μου αδελφοί,</w:t>
      </w:r>
    </w:p>
    <w:p w14:paraId="71F3C231" w14:textId="77777777" w:rsidR="0081563C" w:rsidRDefault="00967786" w:rsidP="00967786">
      <w:pPr>
        <w:ind w:firstLine="0"/>
      </w:pPr>
      <w:r>
        <w:t>τ</w:t>
      </w:r>
      <w:r w:rsidRPr="00967786">
        <w:t>ο ευαγγελικό ανάγνωσμα</w:t>
      </w:r>
      <w:r>
        <w:t>, που ακούσαμε,</w:t>
      </w:r>
      <w:r w:rsidRPr="00967786">
        <w:t xml:space="preserve"> </w:t>
      </w:r>
      <w:r>
        <w:t>μας μίλησε για</w:t>
      </w:r>
      <w:r w:rsidRPr="00967786">
        <w:t xml:space="preserve"> την αποστολή των Εβδομήκοντα μαθητών και τη χαρά </w:t>
      </w:r>
      <w:r>
        <w:t>τους,</w:t>
      </w:r>
      <w:r w:rsidRPr="00967786">
        <w:t xml:space="preserve"> ότι ακόμη και τα δαιμόνια υποτάσσονται στο όνομα του Κυρίου, με την προειδοποίηση του Χριστού να χαίρονται πρωτίστως</w:t>
      </w:r>
      <w:r>
        <w:t>,</w:t>
      </w:r>
      <w:r w:rsidRPr="00967786">
        <w:t xml:space="preserve"> διότι τα ονόματά τους είναι γραμμένα στους ουρανούς. </w:t>
      </w:r>
    </w:p>
    <w:p w14:paraId="5B789714" w14:textId="069179BC" w:rsidR="00967786" w:rsidRDefault="0081563C" w:rsidP="0081563C">
      <w:r>
        <w:t>Η</w:t>
      </w:r>
      <w:r w:rsidR="00967786">
        <w:t xml:space="preserve"> Εκκλησία μας </w:t>
      </w:r>
      <w:r>
        <w:t xml:space="preserve">σήμερα </w:t>
      </w:r>
      <w:r w:rsidR="00967786">
        <w:t>τιμά και γεραίρει τη μνήμη του Αποστόλου και ευαγγελιστή Λουκά.</w:t>
      </w:r>
      <w:r>
        <w:t xml:space="preserve"> </w:t>
      </w:r>
      <w:r w:rsidR="00967786">
        <w:t>Η συμβολή του ως του πρώτου ιστορικού της Εκκλησίας</w:t>
      </w:r>
      <w:r w:rsidR="00754821">
        <w:t>,</w:t>
      </w:r>
      <w:r w:rsidR="00967786">
        <w:t xml:space="preserve"> που έγραψε το Ευαγγέλιο και τις Πράξεις των Αποστόλων, η ιδιότητά του ως μεγάλου ιατρού και η παράδοση που τον θέλει να αγιογραφεί τις πρώτες εικόνες της Παναγίας, είναι αδιαμφησβήτητα μεγάλη. Μέσω αυτού και του </w:t>
      </w:r>
      <w:r w:rsidR="00AB04A3">
        <w:t xml:space="preserve">βιβλίου </w:t>
      </w:r>
      <w:r w:rsidR="00967786">
        <w:t>των Πράξεων γνωρίσαμε τ</w:t>
      </w:r>
      <w:r w:rsidR="00754821">
        <w:t>ον μεγάλο Απόστολο των εθνών Παύλο</w:t>
      </w:r>
      <w:r w:rsidR="006C0266">
        <w:t xml:space="preserve">. Η γνωριμία του Λουκά με τον Παύλο δεν ήταν μια απλή επαγγελματική ή επιφανειακή σχέση, αλλά μια βαθιά, εν Χριστώ φιλία. Ο Λουκάς στάθηκε δίπλα του ως γιατρός για να ανακουφίζει το ασθενικό σώμα του Παύλου, αλλά και ως πνευματικό στήριγμα. Όταν ο Παύλος βρισκόταν φυλακισμένος στη Ρώμη, εγκαταλελειμμένος από πολλούς, έγραψε τη συγκινητική φράση </w:t>
      </w:r>
      <w:r w:rsidR="006C0266" w:rsidRPr="006C0266">
        <w:t xml:space="preserve">«Λουκάς </w:t>
      </w:r>
      <w:proofErr w:type="spellStart"/>
      <w:r w:rsidR="006C0266" w:rsidRPr="006C0266">
        <w:t>εστι</w:t>
      </w:r>
      <w:proofErr w:type="spellEnd"/>
      <w:r w:rsidR="006C0266" w:rsidRPr="006C0266">
        <w:t xml:space="preserve"> μόνος μετ' εμού» (Β΄ Τιμ. δ΄</w:t>
      </w:r>
      <w:r w:rsidR="006C0266">
        <w:t>,</w:t>
      </w:r>
      <w:r w:rsidR="006C0266" w:rsidRPr="006C0266">
        <w:t xml:space="preserve"> 11)</w:t>
      </w:r>
      <w:r w:rsidR="006C0266">
        <w:t>, αλλά και τη φράση που</w:t>
      </w:r>
      <w:r w:rsidR="00754821">
        <w:t xml:space="preserve"> ακούσαμε στο σημερινό Αποστολικό ανάγνωσμα</w:t>
      </w:r>
      <w:r w:rsidR="006C0266">
        <w:t xml:space="preserve"> αποκαλώντας τον </w:t>
      </w:r>
      <w:r w:rsidR="00754821">
        <w:rPr>
          <w:rStyle w:val="aa"/>
          <w:rFonts w:ascii="Arial" w:hAnsi="Arial" w:cs="Arial"/>
        </w:rPr>
        <w:t>«</w:t>
      </w:r>
      <w:r w:rsidR="00754821" w:rsidRPr="00754821">
        <w:t>Λουκά τον ιατρό τον αγαπητό» (Κολ. δ΄ 14).</w:t>
      </w:r>
      <w:r w:rsidR="00754821">
        <w:t xml:space="preserve"> </w:t>
      </w:r>
      <w:r w:rsidR="00AB04A3" w:rsidRPr="00AB04A3">
        <w:rPr>
          <w:lang w:eastAsia="el-GR"/>
        </w:rPr>
        <w:t xml:space="preserve">Χωρίς το βιβλίο </w:t>
      </w:r>
      <w:r w:rsidR="00AB04A3">
        <w:rPr>
          <w:lang w:eastAsia="el-GR"/>
        </w:rPr>
        <w:t>«</w:t>
      </w:r>
      <w:r w:rsidR="00AB04A3" w:rsidRPr="00AB04A3">
        <w:rPr>
          <w:lang w:eastAsia="el-GR"/>
        </w:rPr>
        <w:t>Πράξεις των Αποστόλων</w:t>
      </w:r>
      <w:r w:rsidR="00AB04A3">
        <w:rPr>
          <w:lang w:eastAsia="el-GR"/>
        </w:rPr>
        <w:t>»</w:t>
      </w:r>
      <w:r w:rsidR="00AB04A3" w:rsidRPr="00AB04A3">
        <w:rPr>
          <w:lang w:eastAsia="el-GR"/>
        </w:rPr>
        <w:t>, ο Παύλος θα μας ήταν σχεδόν άγνωστος ως ιστορική προσωπικότητα και θα στερούμασταν το ιστορικό πλαίσιο των επιστολών του</w:t>
      </w:r>
      <w:r w:rsidR="00AB04A3">
        <w:rPr>
          <w:lang w:eastAsia="el-GR"/>
        </w:rPr>
        <w:t>, οι οποίες αποτελούν θεολογικό θησαυρό της Εκκλησίας.</w:t>
      </w:r>
    </w:p>
    <w:p w14:paraId="18663947" w14:textId="0AFDE74D" w:rsidR="00754821" w:rsidRDefault="00754821" w:rsidP="00967786">
      <w:r>
        <w:t xml:space="preserve">Ο Λουκάς δεν υπήρξε απλώς ένας συνοδοιπόρος των Αποστόλων, αλλά ο άνθρωπος που έθεσε την επιστήμη της ιατρικής, </w:t>
      </w:r>
      <w:r w:rsidR="00AB04A3">
        <w:t xml:space="preserve">το τάλαντο της συγγραφής, </w:t>
      </w:r>
      <w:r>
        <w:t xml:space="preserve">την τέχνη της αγιογραφίας και ολόκληρη τη ζωή του στην υπηρεσία του Χριστού. Με καταγωγή από την Αντιόχεια, ήταν ένας άνθρωπος με σπουδαία ελληνική παιδεία και βαθιά γνώση της ιατρικής επιστήμης. Σε μια εποχή που η γνώση συχνά οδηγούσε στην αλαζονεία, ο Λουκάς μάς διδάσκει τη </w:t>
      </w:r>
      <w:r w:rsidRPr="00754821">
        <w:t>σύζευξη πίστης και επιστήμης</w:t>
      </w:r>
      <w:r>
        <w:t xml:space="preserve">, δύο έννοιες που δυστυχώς </w:t>
      </w:r>
      <w:r w:rsidR="00AB04A3">
        <w:t xml:space="preserve">και </w:t>
      </w:r>
      <w:r>
        <w:t xml:space="preserve">σήμερα συγχέονται, αντί να ταυτίζονται και να συνυπάρχουν, αφού και οι δύο διακονούν τον άνθρωπο.   Δεν είδε την ιατρική ως μέσο πλουτισμού, αλλά ως διακονία προς τον πάσχοντα άνθρωπο. Όταν γνώρισε τον Χριστό μέσα από το κήρυγμα του Παύλου, κατάλαβε, ότι η επιστήμη του μπορεί να θεραπεύσει το σώμα, αλλά την ψυχή μόνο ο Κύριος μπορεί να την θεραπεύσει </w:t>
      </w:r>
      <w:r w:rsidR="00AB04A3">
        <w:t>για</w:t>
      </w:r>
      <w:r>
        <w:t xml:space="preserve"> να νικήσει τον θάνατο.</w:t>
      </w:r>
    </w:p>
    <w:p w14:paraId="075D0186" w14:textId="16E5CD4A" w:rsidR="00417CB1" w:rsidRDefault="00754821" w:rsidP="00417CB1">
      <w:pPr>
        <w:rPr>
          <w:lang w:eastAsia="el-GR"/>
        </w:rPr>
      </w:pPr>
      <w:r>
        <w:t xml:space="preserve">Η προσφορά του Λουκά στην παγκόσμια κληρονομιά είναι ανυπολόγιστη. </w:t>
      </w:r>
      <w:r w:rsidR="00417CB1">
        <w:t xml:space="preserve">Ως </w:t>
      </w:r>
      <w:r w:rsidR="00417CB1" w:rsidRPr="00417CB1">
        <w:t>σχολαστικός ιστορικός, ερεύνησε τα γεγονότα με ακρίβεια. Το Ευαγγέλιό του έχει χαρακτηριστεί ως το «Ευαγγέλιο του ελέους και των φτωχών». Είναι ο μόνος που διασώζει</w:t>
      </w:r>
      <w:r w:rsidR="00417CB1">
        <w:t xml:space="preserve"> στο ευαγγέλιό του,</w:t>
      </w:r>
      <w:r w:rsidR="00417CB1" w:rsidRPr="00417CB1">
        <w:t xml:space="preserve"> τις πιο συγκινητικές παραβολές της συγχώρεσης, </w:t>
      </w:r>
      <w:r w:rsidR="00417CB1">
        <w:t>όπως τ</w:t>
      </w:r>
      <w:r w:rsidR="00417CB1" w:rsidRPr="00417CB1">
        <w:t>ην παραβολή του Ασώτου Υιού</w:t>
      </w:r>
      <w:r w:rsidR="00417CB1">
        <w:t>, τ</w:t>
      </w:r>
      <w:r w:rsidR="00417CB1" w:rsidRPr="00417CB1">
        <w:t>ην παραβολή του Καλού Σαμαρείτη</w:t>
      </w:r>
      <w:r w:rsidR="00417CB1">
        <w:t xml:space="preserve"> και την παραβολή </w:t>
      </w:r>
      <w:r w:rsidR="00417CB1" w:rsidRPr="00417CB1">
        <w:t xml:space="preserve">του </w:t>
      </w:r>
      <w:proofErr w:type="spellStart"/>
      <w:r w:rsidR="00417CB1" w:rsidRPr="00417CB1">
        <w:t>Τελώνου</w:t>
      </w:r>
      <w:proofErr w:type="spellEnd"/>
      <w:r w:rsidR="00417CB1" w:rsidRPr="00417CB1">
        <w:t xml:space="preserve"> και Φαρισαίου</w:t>
      </w:r>
      <w:r w:rsidR="00417CB1">
        <w:t xml:space="preserve">. Μας αποκαλύπτει έναν Θεό που δεν τιμωρεί, αλλά αναζητά με λαχτάρα το χαμένο πρόβατο και αγκαλιάζει κάθε μετανιωμένο άνθρωπο. </w:t>
      </w:r>
      <w:r w:rsidR="00417CB1" w:rsidRPr="00417CB1">
        <w:rPr>
          <w:lang w:eastAsia="el-GR"/>
        </w:rPr>
        <w:t>Το Ευαγγέλιό του δεν είναι απλώς ένα ιστορικό βιβλίο</w:t>
      </w:r>
      <w:r w:rsidR="00417CB1">
        <w:rPr>
          <w:lang w:eastAsia="el-GR"/>
        </w:rPr>
        <w:t xml:space="preserve">, </w:t>
      </w:r>
      <w:r w:rsidR="00417CB1" w:rsidRPr="00417CB1">
        <w:rPr>
          <w:lang w:eastAsia="el-GR"/>
        </w:rPr>
        <w:t xml:space="preserve">είναι ένας ύμνος στην αγάπη, </w:t>
      </w:r>
      <w:r w:rsidR="00AB04A3">
        <w:rPr>
          <w:lang w:eastAsia="el-GR"/>
        </w:rPr>
        <w:t>σ</w:t>
      </w:r>
      <w:r w:rsidR="00417CB1" w:rsidRPr="00417CB1">
        <w:rPr>
          <w:lang w:eastAsia="el-GR"/>
        </w:rPr>
        <w:t xml:space="preserve">το έλεος και </w:t>
      </w:r>
      <w:r w:rsidR="00AB04A3">
        <w:rPr>
          <w:lang w:eastAsia="el-GR"/>
        </w:rPr>
        <w:t>σ</w:t>
      </w:r>
      <w:r w:rsidR="00417CB1" w:rsidRPr="00417CB1">
        <w:rPr>
          <w:lang w:eastAsia="el-GR"/>
        </w:rPr>
        <w:t>την ελπίδα για κάθε άνθρωπο.</w:t>
      </w:r>
      <w:r w:rsidR="00417CB1">
        <w:rPr>
          <w:lang w:eastAsia="el-GR"/>
        </w:rPr>
        <w:t xml:space="preserve"> </w:t>
      </w:r>
    </w:p>
    <w:p w14:paraId="3547766A" w14:textId="7CF571FE" w:rsidR="00417CB1" w:rsidRDefault="00417CB1" w:rsidP="00417CB1">
      <w:pPr>
        <w:rPr>
          <w:lang w:eastAsia="el-GR"/>
        </w:rPr>
      </w:pPr>
      <w:r>
        <w:t xml:space="preserve">Αγαπητοί μου, ο Ευαγγελιστής Λουκάς μάς αφήνει σήμερα μια μεγάλη παρακαταθήκη. Μας δείχνει, ότι </w:t>
      </w:r>
      <w:r w:rsidRPr="00417CB1">
        <w:t>κάθε τάλαντο που έχουμε</w:t>
      </w:r>
      <w:r>
        <w:t xml:space="preserve">, είτε είναι η επιστήμη, είτε είναι η τέχνη, είτε είναι ο λόγος, είτε είναι η καθημερινή μας εργασία, αποκτά αληθινό νόημα μόνο όταν το προσφέρουμε στον Θεό και στον συνάνθρωπο. Ας μιμηθούμε </w:t>
      </w:r>
      <w:r w:rsidR="0081563C">
        <w:t xml:space="preserve">λοιπόν, </w:t>
      </w:r>
      <w:r>
        <w:t>την αγάπη του για τους ασθενείς, την πιστότητά του στη φιλία και κυρίως, την αφοσίωσή του στο Ευαγγέλιο του Χριστού. Αμήν!</w:t>
      </w:r>
    </w:p>
    <w:p w14:paraId="175AA584" w14:textId="77777777" w:rsidR="00417CB1" w:rsidRPr="00417CB1" w:rsidRDefault="00417CB1" w:rsidP="00417CB1"/>
    <w:p w14:paraId="4044FBBA" w14:textId="3791E245" w:rsidR="00754821" w:rsidRPr="00417CB1" w:rsidRDefault="00754821" w:rsidP="00417CB1"/>
    <w:sectPr w:rsidR="00754821" w:rsidRPr="00417CB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84392"/>
    <w:multiLevelType w:val="multilevel"/>
    <w:tmpl w:val="444CA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3146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786"/>
    <w:rsid w:val="00001CA7"/>
    <w:rsid w:val="000646AE"/>
    <w:rsid w:val="00071E61"/>
    <w:rsid w:val="000D520C"/>
    <w:rsid w:val="001317F9"/>
    <w:rsid w:val="00166120"/>
    <w:rsid w:val="00193718"/>
    <w:rsid w:val="001B0AFC"/>
    <w:rsid w:val="003149CA"/>
    <w:rsid w:val="00340594"/>
    <w:rsid w:val="003921DD"/>
    <w:rsid w:val="003A71E6"/>
    <w:rsid w:val="003C08D1"/>
    <w:rsid w:val="00417CB1"/>
    <w:rsid w:val="00463222"/>
    <w:rsid w:val="0051410C"/>
    <w:rsid w:val="0053245E"/>
    <w:rsid w:val="00585FC8"/>
    <w:rsid w:val="005B57FE"/>
    <w:rsid w:val="005C1648"/>
    <w:rsid w:val="005F4A1F"/>
    <w:rsid w:val="00637DE1"/>
    <w:rsid w:val="006946B0"/>
    <w:rsid w:val="006C0266"/>
    <w:rsid w:val="00754821"/>
    <w:rsid w:val="007B4275"/>
    <w:rsid w:val="0081563C"/>
    <w:rsid w:val="00862D8E"/>
    <w:rsid w:val="0086548A"/>
    <w:rsid w:val="008C7DBA"/>
    <w:rsid w:val="00905E93"/>
    <w:rsid w:val="00967786"/>
    <w:rsid w:val="00A222C7"/>
    <w:rsid w:val="00A736AD"/>
    <w:rsid w:val="00A73A55"/>
    <w:rsid w:val="00AA0CDF"/>
    <w:rsid w:val="00AB04A3"/>
    <w:rsid w:val="00AC08CE"/>
    <w:rsid w:val="00B4361A"/>
    <w:rsid w:val="00B449EF"/>
    <w:rsid w:val="00B64458"/>
    <w:rsid w:val="00BF28BC"/>
    <w:rsid w:val="00C312B0"/>
    <w:rsid w:val="00CD3D79"/>
    <w:rsid w:val="00D079CA"/>
    <w:rsid w:val="00D636AB"/>
    <w:rsid w:val="00DA36D1"/>
    <w:rsid w:val="00E0059F"/>
    <w:rsid w:val="00E1335C"/>
    <w:rsid w:val="00E40F42"/>
    <w:rsid w:val="00E55DE9"/>
    <w:rsid w:val="00EE5FA2"/>
    <w:rsid w:val="00FC39B3"/>
    <w:rsid w:val="00FF1A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ED087"/>
  <w15:chartTrackingRefBased/>
  <w15:docId w15:val="{9D32E676-D3AF-4DF9-9AE0-D30984C11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2"/>
        <w:lang w:val="el-GR" w:eastAsia="en-US" w:bidi="ar-SA"/>
        <w14:ligatures w14:val="standardContextual"/>
      </w:rPr>
    </w:rPrDefault>
    <w:pPrDefault>
      <w:pPr>
        <w:ind w:left="-851" w:right="-907" w:firstLine="425"/>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0594"/>
  </w:style>
  <w:style w:type="paragraph" w:styleId="1">
    <w:name w:val="heading 1"/>
    <w:basedOn w:val="a"/>
    <w:next w:val="a"/>
    <w:link w:val="1Char"/>
    <w:uiPriority w:val="9"/>
    <w:qFormat/>
    <w:rsid w:val="00340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40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4059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Char"/>
    <w:uiPriority w:val="9"/>
    <w:semiHidden/>
    <w:unhideWhenUsed/>
    <w:qFormat/>
    <w:rsid w:val="0034059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Char"/>
    <w:uiPriority w:val="9"/>
    <w:semiHidden/>
    <w:unhideWhenUsed/>
    <w:qFormat/>
    <w:rsid w:val="00340594"/>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Char"/>
    <w:uiPriority w:val="9"/>
    <w:semiHidden/>
    <w:unhideWhenUsed/>
    <w:qFormat/>
    <w:rsid w:val="0034059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34059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34059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34059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4059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4059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40594"/>
    <w:rPr>
      <w:rFonts w:asciiTheme="minorHAnsi" w:eastAsiaTheme="majorEastAsia" w:hAnsiTheme="minorHAnsi" w:cstheme="majorBidi"/>
      <w:color w:val="0F4761" w:themeColor="accent1" w:themeShade="BF"/>
      <w:sz w:val="28"/>
      <w:szCs w:val="28"/>
    </w:rPr>
  </w:style>
  <w:style w:type="character" w:customStyle="1" w:styleId="4Char">
    <w:name w:val="Επικεφαλίδα 4 Char"/>
    <w:basedOn w:val="a0"/>
    <w:link w:val="4"/>
    <w:uiPriority w:val="9"/>
    <w:semiHidden/>
    <w:rsid w:val="00340594"/>
    <w:rPr>
      <w:rFonts w:asciiTheme="minorHAnsi" w:eastAsiaTheme="majorEastAsia" w:hAnsiTheme="minorHAnsi" w:cstheme="majorBidi"/>
      <w:i/>
      <w:iCs/>
      <w:color w:val="0F4761" w:themeColor="accent1" w:themeShade="BF"/>
    </w:rPr>
  </w:style>
  <w:style w:type="character" w:customStyle="1" w:styleId="5Char">
    <w:name w:val="Επικεφαλίδα 5 Char"/>
    <w:basedOn w:val="a0"/>
    <w:link w:val="5"/>
    <w:uiPriority w:val="9"/>
    <w:semiHidden/>
    <w:rsid w:val="00340594"/>
    <w:rPr>
      <w:rFonts w:asciiTheme="minorHAnsi" w:eastAsiaTheme="majorEastAsia" w:hAnsiTheme="minorHAnsi" w:cstheme="majorBidi"/>
      <w:color w:val="0F4761" w:themeColor="accent1" w:themeShade="BF"/>
    </w:rPr>
  </w:style>
  <w:style w:type="character" w:customStyle="1" w:styleId="6Char">
    <w:name w:val="Επικεφαλίδα 6 Char"/>
    <w:basedOn w:val="a0"/>
    <w:link w:val="6"/>
    <w:uiPriority w:val="9"/>
    <w:semiHidden/>
    <w:rsid w:val="00340594"/>
    <w:rPr>
      <w:rFonts w:asciiTheme="minorHAnsi" w:eastAsiaTheme="majorEastAsia" w:hAnsiTheme="minorHAnsi" w:cstheme="majorBidi"/>
      <w:i/>
      <w:iCs/>
      <w:color w:val="595959" w:themeColor="text1" w:themeTint="A6"/>
    </w:rPr>
  </w:style>
  <w:style w:type="character" w:customStyle="1" w:styleId="7Char">
    <w:name w:val="Επικεφαλίδα 7 Char"/>
    <w:basedOn w:val="a0"/>
    <w:link w:val="7"/>
    <w:uiPriority w:val="9"/>
    <w:semiHidden/>
    <w:rsid w:val="00340594"/>
    <w:rPr>
      <w:rFonts w:asciiTheme="minorHAnsi" w:eastAsiaTheme="majorEastAsia" w:hAnsiTheme="minorHAnsi" w:cstheme="majorBidi"/>
      <w:color w:val="595959" w:themeColor="text1" w:themeTint="A6"/>
    </w:rPr>
  </w:style>
  <w:style w:type="character" w:customStyle="1" w:styleId="8Char">
    <w:name w:val="Επικεφαλίδα 8 Char"/>
    <w:basedOn w:val="a0"/>
    <w:link w:val="8"/>
    <w:uiPriority w:val="9"/>
    <w:semiHidden/>
    <w:rsid w:val="00340594"/>
    <w:rPr>
      <w:rFonts w:asciiTheme="minorHAnsi" w:eastAsiaTheme="majorEastAsia" w:hAnsiTheme="minorHAnsi" w:cstheme="majorBidi"/>
      <w:i/>
      <w:iCs/>
      <w:color w:val="272727" w:themeColor="text1" w:themeTint="D8"/>
    </w:rPr>
  </w:style>
  <w:style w:type="character" w:customStyle="1" w:styleId="9Char">
    <w:name w:val="Επικεφαλίδα 9 Char"/>
    <w:basedOn w:val="a0"/>
    <w:link w:val="9"/>
    <w:uiPriority w:val="9"/>
    <w:semiHidden/>
    <w:rsid w:val="00340594"/>
    <w:rPr>
      <w:rFonts w:asciiTheme="minorHAnsi" w:eastAsiaTheme="majorEastAsia" w:hAnsiTheme="minorHAnsi" w:cstheme="majorBidi"/>
      <w:color w:val="272727" w:themeColor="text1" w:themeTint="D8"/>
    </w:rPr>
  </w:style>
  <w:style w:type="paragraph" w:styleId="a3">
    <w:name w:val="Title"/>
    <w:basedOn w:val="a"/>
    <w:next w:val="a"/>
    <w:link w:val="Char"/>
    <w:uiPriority w:val="10"/>
    <w:qFormat/>
    <w:rsid w:val="00340594"/>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4059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40594"/>
    <w:pPr>
      <w:numPr>
        <w:ilvl w:val="1"/>
      </w:numPr>
      <w:spacing w:after="160"/>
      <w:ind w:left="-851" w:firstLine="425"/>
    </w:pPr>
    <w:rPr>
      <w:rFonts w:asciiTheme="minorHAnsi" w:eastAsiaTheme="majorEastAsia" w:hAnsiTheme="minorHAnsi" w:cstheme="majorBidi"/>
      <w:color w:val="595959" w:themeColor="text1" w:themeTint="A6"/>
      <w:spacing w:val="15"/>
      <w:sz w:val="28"/>
      <w:szCs w:val="28"/>
    </w:rPr>
  </w:style>
  <w:style w:type="character" w:customStyle="1" w:styleId="Char0">
    <w:name w:val="Υπότιτλος Char"/>
    <w:basedOn w:val="a0"/>
    <w:link w:val="a4"/>
    <w:uiPriority w:val="11"/>
    <w:rsid w:val="00340594"/>
    <w:rPr>
      <w:rFonts w:asciiTheme="minorHAnsi" w:eastAsiaTheme="majorEastAsia" w:hAnsiTheme="minorHAnsi" w:cstheme="majorBidi"/>
      <w:color w:val="595959" w:themeColor="text1" w:themeTint="A6"/>
      <w:spacing w:val="15"/>
      <w:sz w:val="28"/>
      <w:szCs w:val="28"/>
    </w:rPr>
  </w:style>
  <w:style w:type="paragraph" w:styleId="a5">
    <w:name w:val="List Paragraph"/>
    <w:basedOn w:val="a"/>
    <w:uiPriority w:val="34"/>
    <w:qFormat/>
    <w:rsid w:val="00340594"/>
    <w:pPr>
      <w:ind w:left="720"/>
      <w:contextualSpacing/>
    </w:pPr>
  </w:style>
  <w:style w:type="paragraph" w:styleId="a6">
    <w:name w:val="Quote"/>
    <w:basedOn w:val="a"/>
    <w:next w:val="a"/>
    <w:link w:val="Char1"/>
    <w:uiPriority w:val="29"/>
    <w:qFormat/>
    <w:rsid w:val="00340594"/>
    <w:pPr>
      <w:spacing w:before="160" w:after="160"/>
      <w:jc w:val="center"/>
    </w:pPr>
    <w:rPr>
      <w:i/>
      <w:iCs/>
      <w:color w:val="404040" w:themeColor="text1" w:themeTint="BF"/>
    </w:rPr>
  </w:style>
  <w:style w:type="character" w:customStyle="1" w:styleId="Char1">
    <w:name w:val="Απόσπασμα Char"/>
    <w:basedOn w:val="a0"/>
    <w:link w:val="a6"/>
    <w:uiPriority w:val="29"/>
    <w:rsid w:val="00340594"/>
    <w:rPr>
      <w:i/>
      <w:iCs/>
      <w:color w:val="404040" w:themeColor="text1" w:themeTint="BF"/>
    </w:rPr>
  </w:style>
  <w:style w:type="paragraph" w:styleId="a7">
    <w:name w:val="Intense Quote"/>
    <w:basedOn w:val="a"/>
    <w:next w:val="a"/>
    <w:link w:val="Char2"/>
    <w:uiPriority w:val="30"/>
    <w:qFormat/>
    <w:rsid w:val="00340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7"/>
    <w:uiPriority w:val="30"/>
    <w:rsid w:val="00340594"/>
    <w:rPr>
      <w:i/>
      <w:iCs/>
      <w:color w:val="0F4761" w:themeColor="accent1" w:themeShade="BF"/>
    </w:rPr>
  </w:style>
  <w:style w:type="character" w:styleId="a8">
    <w:name w:val="Intense Emphasis"/>
    <w:basedOn w:val="a0"/>
    <w:uiPriority w:val="21"/>
    <w:qFormat/>
    <w:rsid w:val="00340594"/>
    <w:rPr>
      <w:i/>
      <w:iCs/>
      <w:color w:val="0F4761" w:themeColor="accent1" w:themeShade="BF"/>
    </w:rPr>
  </w:style>
  <w:style w:type="character" w:styleId="a9">
    <w:name w:val="Intense Reference"/>
    <w:basedOn w:val="a0"/>
    <w:uiPriority w:val="32"/>
    <w:qFormat/>
    <w:rsid w:val="00340594"/>
    <w:rPr>
      <w:b/>
      <w:bCs/>
      <w:smallCaps/>
      <w:color w:val="0F4761" w:themeColor="accent1" w:themeShade="BF"/>
      <w:spacing w:val="5"/>
    </w:rPr>
  </w:style>
  <w:style w:type="character" w:customStyle="1" w:styleId="inqyif">
    <w:name w:val="inqyif"/>
    <w:basedOn w:val="a0"/>
    <w:rsid w:val="00967786"/>
  </w:style>
  <w:style w:type="character" w:styleId="aa">
    <w:name w:val="Strong"/>
    <w:basedOn w:val="a0"/>
    <w:uiPriority w:val="22"/>
    <w:qFormat/>
    <w:rsid w:val="00967786"/>
    <w:rPr>
      <w:b/>
      <w:bCs/>
    </w:rPr>
  </w:style>
  <w:style w:type="character" w:styleId="-">
    <w:name w:val="Hyperlink"/>
    <w:basedOn w:val="a0"/>
    <w:uiPriority w:val="99"/>
    <w:unhideWhenUsed/>
    <w:rsid w:val="00967786"/>
    <w:rPr>
      <w:color w:val="0000FF"/>
      <w:u w:val="single"/>
    </w:rPr>
  </w:style>
  <w:style w:type="paragraph" w:customStyle="1" w:styleId="z1qcye">
    <w:name w:val="z1qcye"/>
    <w:basedOn w:val="a"/>
    <w:rsid w:val="00417CB1"/>
    <w:pPr>
      <w:spacing w:before="100" w:beforeAutospacing="1" w:after="100" w:afterAutospacing="1"/>
      <w:ind w:left="0" w:right="0" w:firstLine="0"/>
      <w:jc w:val="left"/>
    </w:pPr>
    <w:rPr>
      <w:rFonts w:ascii="Times New Roman" w:eastAsia="Times New Roman" w:hAnsi="Times New Roman" w:cs="Times New Roman"/>
      <w:kern w:val="0"/>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543</Words>
  <Characters>2938</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Dimitrios Bikas</dc:creator>
  <cp:keywords/>
  <dc:description/>
  <cp:lastModifiedBy>Dimitrios Bikas</cp:lastModifiedBy>
  <cp:revision>8</cp:revision>
  <dcterms:created xsi:type="dcterms:W3CDTF">2026-10-14T08:59:00Z</dcterms:created>
  <dcterms:modified xsi:type="dcterms:W3CDTF">2026-10-14T11:29:00Z</dcterms:modified>
</cp:coreProperties>
</file>